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Default="00B70002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B70002">
        <w:rPr>
          <w:rFonts w:ascii="Calibri" w:hAnsi="Calibri"/>
          <w:b/>
          <w:sz w:val="28"/>
          <w:szCs w:val="28"/>
        </w:rPr>
        <w:t>DECISION LOG</w:t>
      </w:r>
      <w:r w:rsidR="00480EFC">
        <w:rPr>
          <w:rFonts w:ascii="Calibri" w:hAnsi="Calibri"/>
          <w:b/>
          <w:sz w:val="28"/>
          <w:szCs w:val="28"/>
        </w:rPr>
        <w:t xml:space="preserve"> </w:t>
      </w:r>
      <w:r w:rsidR="00D51C07">
        <w:rPr>
          <w:rFonts w:ascii="Calibri" w:hAnsi="Calibri"/>
          <w:b/>
          <w:sz w:val="28"/>
          <w:szCs w:val="28"/>
        </w:rPr>
        <w:t xml:space="preserve"> </w:t>
      </w:r>
      <w:r w:rsidR="00480EFC">
        <w:rPr>
          <w:rFonts w:ascii="Calibri" w:hAnsi="Calibri"/>
          <w:b/>
          <w:sz w:val="28"/>
          <w:szCs w:val="28"/>
        </w:rPr>
        <w:t>JANUARY</w:t>
      </w:r>
      <w:r w:rsidR="00AF38CC">
        <w:rPr>
          <w:rFonts w:ascii="Calibri" w:hAnsi="Calibri"/>
          <w:b/>
          <w:sz w:val="28"/>
          <w:szCs w:val="28"/>
        </w:rPr>
        <w:t>-MARCH</w:t>
      </w:r>
      <w:r w:rsidR="00480EFC">
        <w:rPr>
          <w:rFonts w:ascii="Calibri" w:hAnsi="Calibri"/>
          <w:b/>
          <w:sz w:val="28"/>
          <w:szCs w:val="28"/>
        </w:rPr>
        <w:t xml:space="preserve"> 2017</w:t>
      </w:r>
      <w:r w:rsidRPr="00B70002">
        <w:rPr>
          <w:rFonts w:ascii="Calibri" w:hAnsi="Calibri"/>
          <w:b/>
          <w:sz w:val="28"/>
          <w:szCs w:val="28"/>
        </w:rPr>
        <w:t xml:space="preserve"> </w:t>
      </w:r>
    </w:p>
    <w:p w:rsidR="008738AD" w:rsidRPr="008738AD" w:rsidRDefault="008738AD" w:rsidP="00CA190F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Courier New"/>
          <w:b/>
          <w:lang w:eastAsia="en-GB"/>
        </w:rPr>
        <w:t>January 2017</w:t>
      </w:r>
      <w:r w:rsidR="00512DEA">
        <w:rPr>
          <w:rFonts w:asciiTheme="minorHAnsi" w:hAnsiTheme="minorHAnsi" w:cs="Courier New"/>
          <w:b/>
          <w:lang w:eastAsia="en-GB"/>
        </w:rPr>
        <w:t xml:space="preserve"> (1)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8738AD" w:rsidRPr="00BF18BE" w:rsidTr="00E36AD0">
        <w:tc>
          <w:tcPr>
            <w:tcW w:w="1006" w:type="dxa"/>
            <w:shd w:val="clear" w:color="auto" w:fill="auto"/>
          </w:tcPr>
          <w:p w:rsidR="008738AD" w:rsidRPr="00FB4EFF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2.1.1</w:t>
            </w:r>
          </w:p>
        </w:tc>
        <w:tc>
          <w:tcPr>
            <w:tcW w:w="8883" w:type="dxa"/>
            <w:shd w:val="clear" w:color="auto" w:fill="auto"/>
          </w:tcPr>
          <w:p w:rsidR="008738AD" w:rsidRPr="00BF18BE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Pauline Pasley unanimously approved as a new director.</w:t>
            </w:r>
          </w:p>
        </w:tc>
      </w:tr>
      <w:tr w:rsidR="008738AD" w:rsidRPr="00282725" w:rsidTr="00E36AD0">
        <w:tc>
          <w:tcPr>
            <w:tcW w:w="1006" w:type="dxa"/>
            <w:shd w:val="clear" w:color="auto" w:fill="auto"/>
          </w:tcPr>
          <w:p w:rsidR="008738AD" w:rsidRPr="00282725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2.2.1</w:t>
            </w:r>
          </w:p>
        </w:tc>
        <w:tc>
          <w:tcPr>
            <w:tcW w:w="8883" w:type="dxa"/>
            <w:shd w:val="clear" w:color="auto" w:fill="auto"/>
          </w:tcPr>
          <w:p w:rsidR="008738AD" w:rsidRPr="00282725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Postpone discussion of new directors’ roles.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Meeting to be arranged with BHP re service level.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Decision log to be uploaded to website every two or three months depending on frequency of Board meetings.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Postpone review of professional services’ level of service until March meeting. </w:t>
            </w:r>
          </w:p>
        </w:tc>
      </w:tr>
      <w:tr w:rsidR="008738AD" w:rsidRPr="001C29BA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8.1.5</w:t>
            </w:r>
          </w:p>
        </w:tc>
        <w:tc>
          <w:tcPr>
            <w:tcW w:w="8883" w:type="dxa"/>
            <w:shd w:val="clear" w:color="auto" w:fill="auto"/>
          </w:tcPr>
          <w:p w:rsidR="008738AD" w:rsidRPr="001C29BA" w:rsidRDefault="008738AD" w:rsidP="00E36AD0">
            <w:pPr>
              <w:rPr>
                <w:rFonts w:ascii="Calibri" w:hAnsi="Calibri"/>
                <w:lang w:eastAsia="en-GB"/>
              </w:rPr>
            </w:pPr>
            <w:r w:rsidRPr="001C29BA">
              <w:rPr>
                <w:rFonts w:ascii="Calibri" w:hAnsi="Calibri"/>
                <w:lang w:eastAsia="en-GB"/>
              </w:rPr>
              <w:t xml:space="preserve">Remain with BHP to provide </w:t>
            </w:r>
            <w:r>
              <w:rPr>
                <w:rFonts w:ascii="Calibri" w:hAnsi="Calibri"/>
                <w:lang w:eastAsia="en-GB"/>
              </w:rPr>
              <w:t>accountancy</w:t>
            </w:r>
            <w:r w:rsidRPr="001C29BA">
              <w:rPr>
                <w:rFonts w:ascii="Calibri" w:hAnsi="Calibri"/>
                <w:lang w:eastAsia="en-GB"/>
              </w:rPr>
              <w:t xml:space="preserve"> services.</w:t>
            </w:r>
          </w:p>
        </w:tc>
      </w:tr>
      <w:tr w:rsidR="008738AD" w:rsidRPr="00282725" w:rsidTr="00E36AD0">
        <w:tc>
          <w:tcPr>
            <w:tcW w:w="1006" w:type="dxa"/>
            <w:shd w:val="clear" w:color="auto" w:fill="auto"/>
          </w:tcPr>
          <w:p w:rsidR="008738AD" w:rsidRPr="00282725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8.2.2</w:t>
            </w:r>
          </w:p>
        </w:tc>
        <w:tc>
          <w:tcPr>
            <w:tcW w:w="8883" w:type="dxa"/>
            <w:shd w:val="clear" w:color="auto" w:fill="auto"/>
          </w:tcPr>
          <w:p w:rsidR="008738AD" w:rsidRPr="00282725" w:rsidRDefault="008738AD" w:rsidP="00E36AD0">
            <w:pPr>
              <w:rPr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Use of new lift maintenance company approved, providing yearly premium is less than monthly payments.</w:t>
            </w:r>
          </w:p>
        </w:tc>
      </w:tr>
      <w:tr w:rsidR="008738AD" w:rsidRPr="00FD70C3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8.2.3</w:t>
            </w:r>
          </w:p>
        </w:tc>
        <w:tc>
          <w:tcPr>
            <w:tcW w:w="8883" w:type="dxa"/>
            <w:shd w:val="clear" w:color="auto" w:fill="auto"/>
          </w:tcPr>
          <w:p w:rsidR="008738AD" w:rsidRPr="00FD70C3" w:rsidRDefault="008738AD" w:rsidP="00E36AD0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Retention of artwork approved.</w:t>
            </w:r>
          </w:p>
        </w:tc>
      </w:tr>
      <w:tr w:rsidR="008738AD" w:rsidRPr="00FD70C3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8.5.2</w:t>
            </w:r>
          </w:p>
        </w:tc>
        <w:tc>
          <w:tcPr>
            <w:tcW w:w="8883" w:type="dxa"/>
            <w:shd w:val="clear" w:color="auto" w:fill="auto"/>
          </w:tcPr>
          <w:p w:rsidR="008738AD" w:rsidRPr="00FD70C3" w:rsidRDefault="008738AD" w:rsidP="00E36AD0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Dividing wall built without permission to be removed.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8738AD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8.5.2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Property to be restored to original state.</w:t>
            </w:r>
          </w:p>
        </w:tc>
      </w:tr>
    </w:tbl>
    <w:p w:rsidR="008738AD" w:rsidRDefault="008738AD" w:rsidP="00CA190F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January 2017 (2)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8738AD" w:rsidTr="00E36AD0">
        <w:tc>
          <w:tcPr>
            <w:tcW w:w="1006" w:type="dxa"/>
            <w:shd w:val="clear" w:color="auto" w:fill="auto"/>
          </w:tcPr>
          <w:p w:rsidR="008738AD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8738A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Reject proposal from managing agent to take over most of SFJ’s responsibilities.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Recruit two new managers – Leisure Suite Manager and Estates Manager.</w:t>
            </w:r>
          </w:p>
        </w:tc>
      </w:tr>
      <w:tr w:rsidR="008738AD" w:rsidTr="00E36AD0">
        <w:tc>
          <w:tcPr>
            <w:tcW w:w="1006" w:type="dxa"/>
            <w:shd w:val="clear" w:color="auto" w:fill="auto"/>
          </w:tcPr>
          <w:p w:rsidR="008738AD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Involve BHP in discussions re staffing and recruitment.</w:t>
            </w:r>
          </w:p>
        </w:tc>
      </w:tr>
    </w:tbl>
    <w:p w:rsidR="008738AD" w:rsidRDefault="00512DEA" w:rsidP="00CA190F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2017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512DEA" w:rsidTr="00E36AD0">
        <w:tc>
          <w:tcPr>
            <w:tcW w:w="1006" w:type="dxa"/>
            <w:shd w:val="clear" w:color="auto" w:fill="auto"/>
          </w:tcPr>
          <w:p w:rsidR="00512DEA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8883" w:type="dxa"/>
            <w:shd w:val="clear" w:color="auto" w:fill="auto"/>
          </w:tcPr>
          <w:p w:rsidR="00512DEA" w:rsidRDefault="00512DEA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 recruitment of Board directors to take place for the time being.</w:t>
            </w:r>
          </w:p>
        </w:tc>
      </w:tr>
      <w:tr w:rsidR="00512DEA" w:rsidTr="00E36AD0">
        <w:tc>
          <w:tcPr>
            <w:tcW w:w="1006" w:type="dxa"/>
            <w:shd w:val="clear" w:color="auto" w:fill="auto"/>
          </w:tcPr>
          <w:p w:rsidR="00512DEA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8883" w:type="dxa"/>
            <w:shd w:val="clear" w:color="auto" w:fill="auto"/>
          </w:tcPr>
          <w:p w:rsidR="00512DEA" w:rsidRDefault="00512DEA" w:rsidP="00512DEA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Negotiate initial 12 month contract with managing agent for consultancy services.</w:t>
            </w:r>
          </w:p>
        </w:tc>
      </w:tr>
      <w:tr w:rsidR="00512DEA" w:rsidRPr="001C29BA" w:rsidTr="00E36AD0">
        <w:tc>
          <w:tcPr>
            <w:tcW w:w="1006" w:type="dxa"/>
            <w:shd w:val="clear" w:color="auto" w:fill="auto"/>
          </w:tcPr>
          <w:p w:rsidR="00512DEA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8883" w:type="dxa"/>
            <w:shd w:val="clear" w:color="auto" w:fill="auto"/>
          </w:tcPr>
          <w:p w:rsidR="00512DEA" w:rsidRPr="001C29BA" w:rsidRDefault="00512DEA" w:rsidP="00E36AD0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Advertise for Facilities Manager and Facilities Assistant.</w:t>
            </w:r>
          </w:p>
        </w:tc>
      </w:tr>
      <w:tr w:rsidR="00512DEA" w:rsidTr="00E36AD0">
        <w:tc>
          <w:tcPr>
            <w:tcW w:w="1006" w:type="dxa"/>
            <w:shd w:val="clear" w:color="auto" w:fill="auto"/>
          </w:tcPr>
          <w:p w:rsidR="00512DEA" w:rsidRDefault="00512DEA" w:rsidP="00E36AD0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512DEA" w:rsidRDefault="00512DEA" w:rsidP="00E36AD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Postpone publication of latest newsletter.  </w:t>
            </w:r>
          </w:p>
        </w:tc>
      </w:tr>
    </w:tbl>
    <w:p w:rsidR="008738AD" w:rsidRDefault="00AF38CC" w:rsidP="00CA190F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March 2017 (1)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2.1.1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 w:rsidRPr="00E34FD3">
              <w:rPr>
                <w:rFonts w:cs="Arial"/>
                <w:sz w:val="24"/>
                <w:szCs w:val="24"/>
                <w:lang w:eastAsia="en-GB"/>
              </w:rPr>
              <w:t>Sam Fearnehough unanimously approved as a new director.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2.2.1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Directors’ responsibilities agreed.</w:t>
            </w:r>
          </w:p>
        </w:tc>
      </w:tr>
      <w:tr w:rsidR="00AF38CC" w:rsidRPr="001C29BA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4.14</w:t>
            </w:r>
          </w:p>
        </w:tc>
        <w:tc>
          <w:tcPr>
            <w:tcW w:w="8883" w:type="dxa"/>
            <w:shd w:val="clear" w:color="auto" w:fill="auto"/>
          </w:tcPr>
          <w:p w:rsidR="00AF38CC" w:rsidRPr="001C29BA" w:rsidRDefault="00AF38CC" w:rsidP="00AD45B5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Contact freeholder and insurance brokers re leaseholder’s insurance query.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F38C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Appointment of new Facilities Assistant approved.  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Pay rate for Senior Facilities Assistant agreed.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9.5.2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Permission for proposed new path not approved.</w:t>
            </w:r>
          </w:p>
        </w:tc>
      </w:tr>
    </w:tbl>
    <w:p w:rsidR="00AF38CC" w:rsidRDefault="00AF38CC" w:rsidP="00CA190F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March 2017 (2)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Date of interviews for FM agreed.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Interview panel agreed.</w:t>
            </w:r>
          </w:p>
        </w:tc>
      </w:tr>
      <w:tr w:rsidR="00AF38CC" w:rsidRPr="001C29BA" w:rsidTr="00AF38CC">
        <w:trPr>
          <w:trHeight w:val="343"/>
        </w:trPr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8883" w:type="dxa"/>
            <w:shd w:val="clear" w:color="auto" w:fill="auto"/>
          </w:tcPr>
          <w:p w:rsidR="00AF38CC" w:rsidRPr="001C29BA" w:rsidRDefault="00AF38CC" w:rsidP="00AD45B5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Shortlisting arrangements confirmed.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Onging liaison with BHP approved.</w:t>
            </w:r>
          </w:p>
        </w:tc>
      </w:tr>
      <w:tr w:rsidR="00AF38CC" w:rsidTr="00AD45B5">
        <w:tc>
          <w:tcPr>
            <w:tcW w:w="1006" w:type="dxa"/>
            <w:shd w:val="clear" w:color="auto" w:fill="auto"/>
          </w:tcPr>
          <w:p w:rsidR="00AF38CC" w:rsidRDefault="00AF38CC" w:rsidP="00AD45B5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8883" w:type="dxa"/>
            <w:shd w:val="clear" w:color="auto" w:fill="auto"/>
          </w:tcPr>
          <w:p w:rsidR="00AF38CC" w:rsidRDefault="00AF38CC" w:rsidP="00AD45B5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Contract arrangements for facilities support agreed. </w:t>
            </w:r>
          </w:p>
        </w:tc>
      </w:tr>
    </w:tbl>
    <w:p w:rsidR="00AF38CC" w:rsidRDefault="00AF38CC" w:rsidP="00CA190F">
      <w:pPr>
        <w:outlineLvl w:val="0"/>
        <w:rPr>
          <w:rFonts w:asciiTheme="minorHAnsi" w:hAnsiTheme="minorHAnsi" w:cs="Arial"/>
          <w:b/>
        </w:rPr>
      </w:pPr>
    </w:p>
    <w:sectPr w:rsidR="00AF38CC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AF" w:rsidRDefault="006F6AAF" w:rsidP="00DB5711">
      <w:r>
        <w:separator/>
      </w:r>
    </w:p>
  </w:endnote>
  <w:endnote w:type="continuationSeparator" w:id="0">
    <w:p w:rsidR="006F6AAF" w:rsidRDefault="006F6AAF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AF" w:rsidRDefault="006F6AAF" w:rsidP="00DB5711">
      <w:r>
        <w:separator/>
      </w:r>
    </w:p>
  </w:footnote>
  <w:footnote w:type="continuationSeparator" w:id="0">
    <w:p w:rsidR="006F6AAF" w:rsidRDefault="006F6AAF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00293"/>
    <w:rsid w:val="00013D22"/>
    <w:rsid w:val="00026747"/>
    <w:rsid w:val="000276B6"/>
    <w:rsid w:val="00046C4B"/>
    <w:rsid w:val="000504DF"/>
    <w:rsid w:val="000525E4"/>
    <w:rsid w:val="00072BB6"/>
    <w:rsid w:val="00072DFC"/>
    <w:rsid w:val="00081DF6"/>
    <w:rsid w:val="000A13A0"/>
    <w:rsid w:val="000E5D0F"/>
    <w:rsid w:val="000F5983"/>
    <w:rsid w:val="00116864"/>
    <w:rsid w:val="001276DB"/>
    <w:rsid w:val="001335C9"/>
    <w:rsid w:val="00136E6D"/>
    <w:rsid w:val="001538A9"/>
    <w:rsid w:val="00173E61"/>
    <w:rsid w:val="00192A78"/>
    <w:rsid w:val="001D4100"/>
    <w:rsid w:val="002110A3"/>
    <w:rsid w:val="002131A3"/>
    <w:rsid w:val="0021486B"/>
    <w:rsid w:val="0023175F"/>
    <w:rsid w:val="002318D0"/>
    <w:rsid w:val="00245537"/>
    <w:rsid w:val="0024647A"/>
    <w:rsid w:val="00264836"/>
    <w:rsid w:val="0027536C"/>
    <w:rsid w:val="00281DCB"/>
    <w:rsid w:val="00287802"/>
    <w:rsid w:val="002878C7"/>
    <w:rsid w:val="002B0122"/>
    <w:rsid w:val="002B2BE2"/>
    <w:rsid w:val="002C6843"/>
    <w:rsid w:val="002D043E"/>
    <w:rsid w:val="002F1D3B"/>
    <w:rsid w:val="00305DA7"/>
    <w:rsid w:val="00340188"/>
    <w:rsid w:val="00341926"/>
    <w:rsid w:val="00343ECD"/>
    <w:rsid w:val="00365661"/>
    <w:rsid w:val="0036579F"/>
    <w:rsid w:val="00372CC1"/>
    <w:rsid w:val="003B477C"/>
    <w:rsid w:val="003B7095"/>
    <w:rsid w:val="003C2845"/>
    <w:rsid w:val="003E5F57"/>
    <w:rsid w:val="003F1458"/>
    <w:rsid w:val="003F34B8"/>
    <w:rsid w:val="003F4853"/>
    <w:rsid w:val="00432AD5"/>
    <w:rsid w:val="004655D7"/>
    <w:rsid w:val="00480EFC"/>
    <w:rsid w:val="0048246E"/>
    <w:rsid w:val="004870F2"/>
    <w:rsid w:val="004A3826"/>
    <w:rsid w:val="004B79D9"/>
    <w:rsid w:val="004C3F13"/>
    <w:rsid w:val="004D0E2B"/>
    <w:rsid w:val="004E422F"/>
    <w:rsid w:val="00506195"/>
    <w:rsid w:val="00512DEA"/>
    <w:rsid w:val="00525DE3"/>
    <w:rsid w:val="00526E72"/>
    <w:rsid w:val="00542D97"/>
    <w:rsid w:val="005458FD"/>
    <w:rsid w:val="0056178C"/>
    <w:rsid w:val="00567CDA"/>
    <w:rsid w:val="00575392"/>
    <w:rsid w:val="0058181D"/>
    <w:rsid w:val="005823E3"/>
    <w:rsid w:val="00590CC0"/>
    <w:rsid w:val="00593C78"/>
    <w:rsid w:val="005945DB"/>
    <w:rsid w:val="005A2DAA"/>
    <w:rsid w:val="005A7E54"/>
    <w:rsid w:val="005C2A15"/>
    <w:rsid w:val="005E40E6"/>
    <w:rsid w:val="00605F4B"/>
    <w:rsid w:val="00620CA2"/>
    <w:rsid w:val="00621122"/>
    <w:rsid w:val="00624F38"/>
    <w:rsid w:val="00632C7D"/>
    <w:rsid w:val="00666F5C"/>
    <w:rsid w:val="006878CE"/>
    <w:rsid w:val="00691423"/>
    <w:rsid w:val="006914FD"/>
    <w:rsid w:val="00694A78"/>
    <w:rsid w:val="006C7795"/>
    <w:rsid w:val="006F1491"/>
    <w:rsid w:val="006F66CC"/>
    <w:rsid w:val="006F6AAF"/>
    <w:rsid w:val="00711BF2"/>
    <w:rsid w:val="007154CA"/>
    <w:rsid w:val="00733A80"/>
    <w:rsid w:val="007437E3"/>
    <w:rsid w:val="00755AC4"/>
    <w:rsid w:val="00763B49"/>
    <w:rsid w:val="00766FFD"/>
    <w:rsid w:val="00770A0A"/>
    <w:rsid w:val="00773A60"/>
    <w:rsid w:val="00784135"/>
    <w:rsid w:val="00787C98"/>
    <w:rsid w:val="007946DF"/>
    <w:rsid w:val="007A3D83"/>
    <w:rsid w:val="007B23F6"/>
    <w:rsid w:val="007B7E3A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738AD"/>
    <w:rsid w:val="0089295A"/>
    <w:rsid w:val="008C41F1"/>
    <w:rsid w:val="008C49F3"/>
    <w:rsid w:val="008F2B59"/>
    <w:rsid w:val="00916C64"/>
    <w:rsid w:val="00955A8D"/>
    <w:rsid w:val="00963ED2"/>
    <w:rsid w:val="009666AB"/>
    <w:rsid w:val="00982469"/>
    <w:rsid w:val="00984A45"/>
    <w:rsid w:val="009B7DBA"/>
    <w:rsid w:val="009C2FED"/>
    <w:rsid w:val="009F498F"/>
    <w:rsid w:val="00A11324"/>
    <w:rsid w:val="00A2109E"/>
    <w:rsid w:val="00A448DA"/>
    <w:rsid w:val="00A67C1A"/>
    <w:rsid w:val="00A724B8"/>
    <w:rsid w:val="00AA361E"/>
    <w:rsid w:val="00AB407F"/>
    <w:rsid w:val="00AB5F95"/>
    <w:rsid w:val="00AC0B09"/>
    <w:rsid w:val="00AD176B"/>
    <w:rsid w:val="00AD36F5"/>
    <w:rsid w:val="00AE3DE8"/>
    <w:rsid w:val="00AF38CC"/>
    <w:rsid w:val="00B02597"/>
    <w:rsid w:val="00B03DD2"/>
    <w:rsid w:val="00B12ACA"/>
    <w:rsid w:val="00B1752E"/>
    <w:rsid w:val="00B26B06"/>
    <w:rsid w:val="00B37A2F"/>
    <w:rsid w:val="00B46383"/>
    <w:rsid w:val="00B646C8"/>
    <w:rsid w:val="00B648E1"/>
    <w:rsid w:val="00B70002"/>
    <w:rsid w:val="00B73B7D"/>
    <w:rsid w:val="00BB4B19"/>
    <w:rsid w:val="00BB70F1"/>
    <w:rsid w:val="00BC2737"/>
    <w:rsid w:val="00BC3C98"/>
    <w:rsid w:val="00BD52EA"/>
    <w:rsid w:val="00BE5F63"/>
    <w:rsid w:val="00C017F7"/>
    <w:rsid w:val="00C15FE5"/>
    <w:rsid w:val="00C179E9"/>
    <w:rsid w:val="00C25C07"/>
    <w:rsid w:val="00C37219"/>
    <w:rsid w:val="00C51BDB"/>
    <w:rsid w:val="00C530D1"/>
    <w:rsid w:val="00C73C70"/>
    <w:rsid w:val="00C82CDA"/>
    <w:rsid w:val="00C9169C"/>
    <w:rsid w:val="00C95ACF"/>
    <w:rsid w:val="00CA190F"/>
    <w:rsid w:val="00CC31BF"/>
    <w:rsid w:val="00CF58F2"/>
    <w:rsid w:val="00D22790"/>
    <w:rsid w:val="00D27C94"/>
    <w:rsid w:val="00D51C07"/>
    <w:rsid w:val="00D664B7"/>
    <w:rsid w:val="00D911A9"/>
    <w:rsid w:val="00DA1ABC"/>
    <w:rsid w:val="00DA2E00"/>
    <w:rsid w:val="00DA6465"/>
    <w:rsid w:val="00DB19A6"/>
    <w:rsid w:val="00DB2717"/>
    <w:rsid w:val="00DB2A0F"/>
    <w:rsid w:val="00DB5711"/>
    <w:rsid w:val="00DC268C"/>
    <w:rsid w:val="00DD0645"/>
    <w:rsid w:val="00DE4A26"/>
    <w:rsid w:val="00DF190D"/>
    <w:rsid w:val="00DF4829"/>
    <w:rsid w:val="00DF6CFE"/>
    <w:rsid w:val="00E01E1B"/>
    <w:rsid w:val="00E023BB"/>
    <w:rsid w:val="00E14059"/>
    <w:rsid w:val="00E408FC"/>
    <w:rsid w:val="00E72B67"/>
    <w:rsid w:val="00E76620"/>
    <w:rsid w:val="00E97B36"/>
    <w:rsid w:val="00EC7D79"/>
    <w:rsid w:val="00ED1949"/>
    <w:rsid w:val="00ED744A"/>
    <w:rsid w:val="00ED7984"/>
    <w:rsid w:val="00EE7B92"/>
    <w:rsid w:val="00F066A0"/>
    <w:rsid w:val="00F21203"/>
    <w:rsid w:val="00F72182"/>
    <w:rsid w:val="00F77470"/>
    <w:rsid w:val="00FD6097"/>
    <w:rsid w:val="00FD747B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2</cp:revision>
  <cp:lastPrinted>2013-11-26T13:45:00Z</cp:lastPrinted>
  <dcterms:created xsi:type="dcterms:W3CDTF">2017-05-18T19:38:00Z</dcterms:created>
  <dcterms:modified xsi:type="dcterms:W3CDTF">2017-05-18T19:38:00Z</dcterms:modified>
</cp:coreProperties>
</file>